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5D0AF" w14:textId="225E9971"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AD6ADF">
        <w:rPr>
          <w:rFonts w:ascii="Arial" w:hAnsi="Arial" w:cs="Arial"/>
          <w:b/>
          <w:sz w:val="24"/>
          <w:szCs w:val="24"/>
        </w:rPr>
        <w:t>August</w:t>
      </w:r>
      <w:bookmarkStart w:id="0" w:name="_GoBack"/>
      <w:bookmarkEnd w:id="0"/>
      <w:r w:rsidR="00977B97">
        <w:rPr>
          <w:rFonts w:ascii="Arial" w:hAnsi="Arial" w:cs="Arial"/>
          <w:b/>
          <w:sz w:val="24"/>
          <w:szCs w:val="24"/>
        </w:rPr>
        <w:t xml:space="preserve"> 2017</w:t>
      </w:r>
      <w:r w:rsidRPr="00EE7277">
        <w:rPr>
          <w:rFonts w:ascii="Arial" w:hAnsi="Arial" w:cs="Arial"/>
          <w:b/>
          <w:sz w:val="24"/>
          <w:szCs w:val="24"/>
        </w:rPr>
        <w:t xml:space="preserve"> Episode Descriptions</w:t>
      </w:r>
    </w:p>
    <w:p w14:paraId="0B239D93" w14:textId="77777777" w:rsidR="00D71DA9" w:rsidRPr="00EE7277" w:rsidRDefault="00D71DA9" w:rsidP="00D71DA9">
      <w:pPr>
        <w:widowControl w:val="0"/>
        <w:autoSpaceDE w:val="0"/>
        <w:autoSpaceDN w:val="0"/>
        <w:adjustRightInd w:val="0"/>
        <w:spacing w:after="0"/>
        <w:rPr>
          <w:rFonts w:ascii="Arial" w:hAnsi="Arial" w:cs="Arial"/>
          <w:b/>
          <w:sz w:val="24"/>
          <w:szCs w:val="24"/>
        </w:rPr>
      </w:pPr>
    </w:p>
    <w:p w14:paraId="7060B544" w14:textId="77777777" w:rsidR="00D71DA9" w:rsidRPr="00EE7277" w:rsidRDefault="00D75925"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w:t>
      </w:r>
      <w:r w:rsidR="00AD6ADF">
        <w:rPr>
          <w:rFonts w:ascii="Arial" w:hAnsi="Arial" w:cs="Arial"/>
          <w:b/>
          <w:sz w:val="24"/>
          <w:szCs w:val="24"/>
        </w:rPr>
        <w:t>541</w:t>
      </w:r>
    </w:p>
    <w:p w14:paraId="4916D9A1" w14:textId="77777777" w:rsidR="00D71DA9" w:rsidRPr="00DE771E"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E771E">
        <w:rPr>
          <w:rFonts w:ascii="Arial" w:hAnsi="Arial" w:cs="Arial"/>
          <w:sz w:val="24"/>
          <w:szCs w:val="24"/>
        </w:rPr>
        <w:t>Stewards of the Land</w:t>
      </w:r>
    </w:p>
    <w:p w14:paraId="0CA7CCEF" w14:textId="77777777" w:rsidR="00DE771E" w:rsidRDefault="00D71DA9" w:rsidP="00DE771E">
      <w:pPr>
        <w:pStyle w:val="Standard"/>
        <w:rPr>
          <w:rFonts w:ascii="Arial" w:hAnsi="Arial" w:cs="Arial"/>
          <w:bCs/>
          <w:color w:val="030005"/>
        </w:rPr>
      </w:pPr>
      <w:r w:rsidRPr="00EE7277">
        <w:rPr>
          <w:rFonts w:ascii="Arial" w:hAnsi="Arial" w:cs="Arial"/>
          <w:b/>
        </w:rPr>
        <w:t xml:space="preserve">Description:  </w:t>
      </w:r>
      <w:r w:rsidR="00DE771E">
        <w:rPr>
          <w:rFonts w:ascii="Arial" w:hAnsi="Arial" w:cs="Arial"/>
          <w:bCs/>
          <w:color w:val="030005"/>
        </w:rPr>
        <w:t xml:space="preserve">Research helps us understand and better manage the species that live in America’s National Parks --- as well as those invasive species that try to move in. </w:t>
      </w:r>
    </w:p>
    <w:p w14:paraId="1C6D9F54" w14:textId="77777777"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w:t>
      </w:r>
      <w:r w:rsidR="00A326A9">
        <w:rPr>
          <w:rFonts w:ascii="Arial" w:hAnsi="Arial" w:cs="Arial"/>
          <w:sz w:val="24"/>
          <w:szCs w:val="24"/>
        </w:rPr>
        <w:t>radio</w:t>
      </w:r>
      <w:r w:rsidR="00A3200A">
        <w:rPr>
          <w:rFonts w:ascii="Arial" w:hAnsi="Arial" w:cs="Arial"/>
          <w:sz w:val="24"/>
          <w:szCs w:val="24"/>
        </w:rPr>
        <w:t xml:space="preserve">, </w:t>
      </w:r>
      <w:r w:rsidR="00DE771E">
        <w:rPr>
          <w:rFonts w:ascii="Arial" w:hAnsi="Arial" w:cs="Arial"/>
          <w:sz w:val="24"/>
          <w:szCs w:val="24"/>
        </w:rPr>
        <w:t>invasive, resource management, National Parks, longhorn beetle</w:t>
      </w:r>
    </w:p>
    <w:p w14:paraId="34861D54" w14:textId="77777777" w:rsidR="00173D0F" w:rsidRPr="00EE7277" w:rsidRDefault="00173D0F">
      <w:pPr>
        <w:rPr>
          <w:rFonts w:ascii="Arial" w:hAnsi="Arial" w:cs="Arial"/>
          <w:sz w:val="24"/>
          <w:szCs w:val="24"/>
        </w:rPr>
      </w:pPr>
    </w:p>
    <w:p w14:paraId="181FE1C1"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IN1542</w:t>
      </w:r>
    </w:p>
    <w:p w14:paraId="1A247279" w14:textId="77777777" w:rsidR="00C36FA5" w:rsidRPr="00DE771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E771E">
        <w:rPr>
          <w:rFonts w:ascii="Arial" w:hAnsi="Arial" w:cs="Arial"/>
          <w:sz w:val="24"/>
          <w:szCs w:val="24"/>
        </w:rPr>
        <w:t>The Dream Chaser</w:t>
      </w:r>
    </w:p>
    <w:p w14:paraId="034838C5" w14:textId="77777777" w:rsidR="00DE771E" w:rsidRDefault="00C36FA5" w:rsidP="00DE771E">
      <w:pPr>
        <w:pStyle w:val="Standard"/>
        <w:rPr>
          <w:rFonts w:ascii="Arial" w:hAnsi="Arial" w:cs="Arial"/>
          <w:bCs/>
          <w:color w:val="030005"/>
        </w:rPr>
      </w:pPr>
      <w:r w:rsidRPr="00EE7277">
        <w:rPr>
          <w:rFonts w:ascii="Arial" w:hAnsi="Arial" w:cs="Arial"/>
          <w:b/>
        </w:rPr>
        <w:t xml:space="preserve">Description:  </w:t>
      </w:r>
      <w:r w:rsidR="00DE771E">
        <w:rPr>
          <w:rFonts w:ascii="Arial" w:hAnsi="Arial" w:cs="Arial"/>
          <w:b/>
        </w:rPr>
        <w:t xml:space="preserve"> </w:t>
      </w:r>
      <w:r w:rsidR="00DE771E">
        <w:rPr>
          <w:rFonts w:ascii="Arial" w:hAnsi="Arial" w:cs="Arial"/>
          <w:bCs/>
          <w:color w:val="030005"/>
        </w:rPr>
        <w:t xml:space="preserve">As NASA firmed up plans for a new Space Station, interest in developing a crew emergency rescue vehicle was also growing.  What if an emergency happened on station and none of the space shuttles were available?  </w:t>
      </w:r>
    </w:p>
    <w:p w14:paraId="04B68283"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E771E">
        <w:rPr>
          <w:rFonts w:ascii="Arial" w:hAnsi="Arial" w:cs="Arial"/>
          <w:sz w:val="24"/>
          <w:szCs w:val="24"/>
        </w:rPr>
        <w:t>Sierra Nevada, Dream Chaser, commercial crew, Langley, Centennial</w:t>
      </w:r>
    </w:p>
    <w:p w14:paraId="68B97DC2" w14:textId="77777777" w:rsidR="00977B97" w:rsidRDefault="00977B97" w:rsidP="00977B97">
      <w:pPr>
        <w:widowControl w:val="0"/>
        <w:autoSpaceDE w:val="0"/>
        <w:autoSpaceDN w:val="0"/>
        <w:adjustRightInd w:val="0"/>
        <w:spacing w:after="0"/>
        <w:rPr>
          <w:rFonts w:ascii="Arial" w:hAnsi="Arial" w:cs="Arial"/>
          <w:b/>
          <w:sz w:val="24"/>
          <w:szCs w:val="24"/>
        </w:rPr>
      </w:pPr>
    </w:p>
    <w:p w14:paraId="2F1A65B8" w14:textId="77777777" w:rsidR="00977B97" w:rsidRPr="00EE7277" w:rsidRDefault="00AD6ADF" w:rsidP="00977B97">
      <w:pPr>
        <w:widowControl w:val="0"/>
        <w:autoSpaceDE w:val="0"/>
        <w:autoSpaceDN w:val="0"/>
        <w:adjustRightInd w:val="0"/>
        <w:spacing w:after="0"/>
        <w:rPr>
          <w:rFonts w:ascii="Arial" w:hAnsi="Arial" w:cs="Arial"/>
          <w:b/>
          <w:sz w:val="24"/>
          <w:szCs w:val="24"/>
        </w:rPr>
      </w:pPr>
      <w:r>
        <w:rPr>
          <w:rFonts w:ascii="Arial" w:hAnsi="Arial" w:cs="Arial"/>
          <w:b/>
          <w:sz w:val="24"/>
          <w:szCs w:val="24"/>
        </w:rPr>
        <w:t>IN1543</w:t>
      </w:r>
    </w:p>
    <w:p w14:paraId="22BCFDC4" w14:textId="77777777" w:rsidR="00977B97" w:rsidRPr="00DE771E"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E771E">
        <w:rPr>
          <w:rFonts w:ascii="Arial" w:hAnsi="Arial" w:cs="Arial"/>
          <w:sz w:val="24"/>
          <w:szCs w:val="24"/>
        </w:rPr>
        <w:t>Einstein’s Fridge of the Future</w:t>
      </w:r>
    </w:p>
    <w:p w14:paraId="47600B57" w14:textId="77777777" w:rsidR="00DE771E" w:rsidRPr="00B10FC5" w:rsidRDefault="00977B97" w:rsidP="00DE771E">
      <w:pPr>
        <w:pStyle w:val="Standard"/>
        <w:rPr>
          <w:rFonts w:ascii="Arial" w:hAnsi="Arial" w:cs="Arial"/>
          <w:bCs/>
        </w:rPr>
      </w:pPr>
      <w:r w:rsidRPr="00EE7277">
        <w:rPr>
          <w:rFonts w:ascii="Arial" w:hAnsi="Arial" w:cs="Arial"/>
          <w:b/>
        </w:rPr>
        <w:t xml:space="preserve">Description:  </w:t>
      </w:r>
      <w:r w:rsidR="00DE771E">
        <w:rPr>
          <w:rFonts w:ascii="Arial" w:hAnsi="Arial" w:cs="Arial"/>
          <w:b/>
        </w:rPr>
        <w:t xml:space="preserve">  </w:t>
      </w:r>
      <w:r w:rsidR="00DE771E" w:rsidRPr="00B10FC5">
        <w:rPr>
          <w:rFonts w:ascii="Arial" w:hAnsi="Arial" w:cs="Arial"/>
          <w:bCs/>
        </w:rPr>
        <w:t xml:space="preserve">Albert Einstein </w:t>
      </w:r>
      <w:r w:rsidR="00DE771E">
        <w:rPr>
          <w:rFonts w:ascii="Arial" w:hAnsi="Arial" w:cs="Arial"/>
          <w:bCs/>
        </w:rPr>
        <w:t>was a</w:t>
      </w:r>
      <w:r w:rsidR="00DE771E" w:rsidRPr="00B10FC5">
        <w:rPr>
          <w:rFonts w:ascii="Arial" w:hAnsi="Arial" w:cs="Arial"/>
          <w:bCs/>
        </w:rPr>
        <w:t xml:space="preserve"> man </w:t>
      </w:r>
      <w:r w:rsidR="00DE771E">
        <w:rPr>
          <w:rFonts w:ascii="Arial" w:hAnsi="Arial" w:cs="Arial"/>
          <w:bCs/>
        </w:rPr>
        <w:t>who</w:t>
      </w:r>
      <w:r w:rsidR="00DE771E" w:rsidRPr="00B10FC5">
        <w:rPr>
          <w:rFonts w:ascii="Arial" w:hAnsi="Arial" w:cs="Arial"/>
          <w:bCs/>
        </w:rPr>
        <w:t xml:space="preserve"> </w:t>
      </w:r>
      <w:r w:rsidR="00DE771E">
        <w:rPr>
          <w:rFonts w:ascii="Arial" w:hAnsi="Arial" w:cs="Arial"/>
          <w:bCs/>
        </w:rPr>
        <w:t>appreciated</w:t>
      </w:r>
      <w:r w:rsidR="00DE771E" w:rsidRPr="00B10FC5">
        <w:rPr>
          <w:rFonts w:ascii="Arial" w:hAnsi="Arial" w:cs="Arial"/>
          <w:bCs/>
        </w:rPr>
        <w:t xml:space="preserve"> practical applications of science. </w:t>
      </w:r>
      <w:r w:rsidR="00DE771E">
        <w:rPr>
          <w:rFonts w:ascii="Arial" w:hAnsi="Arial" w:cs="Arial"/>
          <w:bCs/>
        </w:rPr>
        <w:t>But</w:t>
      </w:r>
      <w:r w:rsidR="00DE771E" w:rsidRPr="00B10FC5">
        <w:rPr>
          <w:rFonts w:ascii="Arial" w:hAnsi="Arial" w:cs="Arial"/>
          <w:bCs/>
        </w:rPr>
        <w:t xml:space="preserve"> what’s Einstein got to do with a shot in your arm?  </w:t>
      </w:r>
    </w:p>
    <w:p w14:paraId="4A9FD8DA" w14:textId="77777777" w:rsidR="00977B97" w:rsidRPr="00EE727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E771E">
        <w:rPr>
          <w:rFonts w:ascii="Arial" w:hAnsi="Arial" w:cs="Arial"/>
          <w:sz w:val="24"/>
          <w:szCs w:val="24"/>
        </w:rPr>
        <w:t>vaccine, medicine, refrigeration</w:t>
      </w:r>
    </w:p>
    <w:p w14:paraId="714F11A3" w14:textId="77777777" w:rsidR="00C36FA5" w:rsidRPr="00EE7277" w:rsidRDefault="00C36FA5">
      <w:pPr>
        <w:rPr>
          <w:rFonts w:ascii="Arial" w:hAnsi="Arial" w:cs="Arial"/>
          <w:sz w:val="24"/>
          <w:szCs w:val="24"/>
        </w:rPr>
      </w:pPr>
    </w:p>
    <w:p w14:paraId="01649062"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IN1544r</w:t>
      </w:r>
    </w:p>
    <w:p w14:paraId="0A039DF3" w14:textId="77777777" w:rsidR="00C36FA5" w:rsidRPr="00DE771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E771E">
        <w:rPr>
          <w:rFonts w:ascii="Arial" w:hAnsi="Arial" w:cs="Arial"/>
          <w:sz w:val="24"/>
          <w:szCs w:val="24"/>
        </w:rPr>
        <w:t>Accepting the Challenge</w:t>
      </w:r>
    </w:p>
    <w:p w14:paraId="47CF3C69" w14:textId="77777777" w:rsidR="00433246" w:rsidRPr="00DE771E" w:rsidRDefault="00C36FA5" w:rsidP="00433246">
      <w:pPr>
        <w:pStyle w:val="Standard"/>
        <w:rPr>
          <w:rFonts w:ascii="Arial" w:hAnsi="Arial" w:cs="Arial"/>
          <w:bCs/>
        </w:rPr>
      </w:pPr>
      <w:r w:rsidRPr="00EE7277">
        <w:rPr>
          <w:rFonts w:ascii="Arial" w:hAnsi="Arial" w:cs="Arial"/>
          <w:b/>
        </w:rPr>
        <w:t xml:space="preserve">Description:  </w:t>
      </w:r>
      <w:r w:rsidR="00DE771E">
        <w:rPr>
          <w:rFonts w:ascii="Arial" w:hAnsi="Arial" w:cs="Arial"/>
          <w:b/>
        </w:rPr>
        <w:t xml:space="preserve"> </w:t>
      </w:r>
      <w:r w:rsidR="00DE771E">
        <w:rPr>
          <w:rFonts w:ascii="Arial" w:hAnsi="Arial" w:cs="Arial"/>
          <w:bCs/>
          <w:color w:val="030005"/>
        </w:rPr>
        <w:t xml:space="preserve">This was space from scratch –the tools and technologies necessary for successful human spaceflight had to be developed and tested.  So Langley aeronautics engineers were asked to help solve problems far removed from their original training and experience.  </w:t>
      </w:r>
    </w:p>
    <w:p w14:paraId="744D51E9"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E771E">
        <w:rPr>
          <w:rFonts w:ascii="Arial" w:hAnsi="Arial" w:cs="Arial"/>
          <w:sz w:val="24"/>
          <w:szCs w:val="24"/>
        </w:rPr>
        <w:t>space, exploration, Langley, Centennial, Space Task Group</w:t>
      </w:r>
    </w:p>
    <w:p w14:paraId="554C3DFF" w14:textId="77777777" w:rsidR="00C36FA5" w:rsidRPr="00EE7277" w:rsidRDefault="00C36FA5">
      <w:pPr>
        <w:rPr>
          <w:rFonts w:ascii="Arial" w:hAnsi="Arial" w:cs="Arial"/>
          <w:sz w:val="24"/>
          <w:szCs w:val="24"/>
        </w:rPr>
      </w:pPr>
    </w:p>
    <w:p w14:paraId="68F33E45"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IN1545</w:t>
      </w:r>
    </w:p>
    <w:p w14:paraId="56A8C6B7" w14:textId="77777777" w:rsidR="00C36FA5" w:rsidRPr="00DE771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E771E">
        <w:rPr>
          <w:rFonts w:ascii="Arial" w:hAnsi="Arial" w:cs="Arial"/>
          <w:sz w:val="24"/>
          <w:szCs w:val="24"/>
        </w:rPr>
        <w:t>Hearing the Eclipse</w:t>
      </w:r>
    </w:p>
    <w:p w14:paraId="23DC38AB"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DE771E">
        <w:rPr>
          <w:rFonts w:ascii="Arial" w:hAnsi="Arial" w:cs="Arial"/>
          <w:b/>
          <w:sz w:val="24"/>
          <w:szCs w:val="24"/>
        </w:rPr>
        <w:t xml:space="preserve"> </w:t>
      </w:r>
      <w:r w:rsidR="00DE771E" w:rsidRPr="00DE771E">
        <w:rPr>
          <w:rFonts w:ascii="Arial" w:eastAsia="Droid Sans" w:hAnsi="Arial" w:cs="Arial"/>
          <w:bCs/>
          <w:kern w:val="3"/>
          <w:sz w:val="24"/>
          <w:szCs w:val="24"/>
          <w:lang w:eastAsia="zh-CN" w:bidi="hi-IN"/>
        </w:rPr>
        <w:t xml:space="preserve">There are lots of anecdotal reports about what it sounds like during an eclipse, but no one has tackled it with a scientific mind – until now.  </w:t>
      </w:r>
    </w:p>
    <w:p w14:paraId="5276B7F6"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innovation, now, technology, NASA, jobs, NIA, radio,</w:t>
      </w:r>
      <w:r w:rsidR="00DE771E">
        <w:rPr>
          <w:rFonts w:ascii="Arial" w:hAnsi="Arial" w:cs="Arial"/>
          <w:sz w:val="24"/>
          <w:szCs w:val="24"/>
        </w:rPr>
        <w:t xml:space="preserve"> solar eclipse, Great Smoky Mountains, National Parks</w:t>
      </w:r>
      <w:r w:rsidRPr="00EE7277">
        <w:rPr>
          <w:rFonts w:ascii="Arial" w:hAnsi="Arial" w:cs="Arial"/>
          <w:sz w:val="24"/>
          <w:szCs w:val="24"/>
        </w:rPr>
        <w:t xml:space="preserve"> </w:t>
      </w:r>
    </w:p>
    <w:p w14:paraId="2F7C28EB" w14:textId="77777777" w:rsidR="00C36FA5" w:rsidRPr="00EE7277" w:rsidRDefault="00C36FA5">
      <w:pPr>
        <w:rPr>
          <w:rFonts w:ascii="Arial" w:hAnsi="Arial" w:cs="Arial"/>
          <w:sz w:val="24"/>
          <w:szCs w:val="24"/>
        </w:rPr>
      </w:pPr>
    </w:p>
    <w:p w14:paraId="493A7CF6"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IN1546r</w:t>
      </w:r>
    </w:p>
    <w:p w14:paraId="63D8CF0B"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95E69">
        <w:rPr>
          <w:rFonts w:ascii="Arial" w:hAnsi="Arial" w:cs="Arial"/>
          <w:sz w:val="24"/>
          <w:szCs w:val="24"/>
        </w:rPr>
        <w:t>Red Light, Sleep Tight</w:t>
      </w:r>
    </w:p>
    <w:p w14:paraId="0F8BC57F"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E95E69">
        <w:rPr>
          <w:rFonts w:ascii="Arial" w:hAnsi="Arial" w:cs="Arial"/>
          <w:b/>
          <w:sz w:val="24"/>
          <w:szCs w:val="24"/>
        </w:rPr>
        <w:t xml:space="preserve"> </w:t>
      </w:r>
      <w:r w:rsidR="00E95E69" w:rsidRPr="00E95E69">
        <w:rPr>
          <w:rFonts w:ascii="Arial" w:eastAsia="Droid Sans" w:hAnsi="Arial" w:cs="Arial"/>
          <w:bCs/>
          <w:color w:val="030005"/>
          <w:kern w:val="3"/>
          <w:sz w:val="24"/>
          <w:szCs w:val="24"/>
          <w:lang w:eastAsia="zh-CN" w:bidi="hi-IN"/>
        </w:rPr>
        <w:t xml:space="preserve">Blue wavelengths, which boost attention and improve our mood during the day, may be the most disruptive kind of light at night.  </w:t>
      </w:r>
    </w:p>
    <w:p w14:paraId="00244D37"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95E69">
        <w:rPr>
          <w:rFonts w:ascii="Arial" w:hAnsi="Arial" w:cs="Arial"/>
          <w:sz w:val="24"/>
          <w:szCs w:val="24"/>
        </w:rPr>
        <w:t>health, sleep, blue light</w:t>
      </w:r>
    </w:p>
    <w:p w14:paraId="0BB2F3AD" w14:textId="77777777" w:rsidR="00C36FA5" w:rsidRPr="00EE7277" w:rsidRDefault="00C36FA5">
      <w:pPr>
        <w:rPr>
          <w:rFonts w:ascii="Arial" w:hAnsi="Arial" w:cs="Arial"/>
          <w:sz w:val="24"/>
          <w:szCs w:val="24"/>
        </w:rPr>
      </w:pPr>
    </w:p>
    <w:p w14:paraId="6B3AEC45"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IN1547</w:t>
      </w:r>
    </w:p>
    <w:p w14:paraId="4E86F2AA"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95E69">
        <w:rPr>
          <w:rFonts w:ascii="Arial" w:hAnsi="Arial" w:cs="Arial"/>
          <w:sz w:val="24"/>
          <w:szCs w:val="24"/>
        </w:rPr>
        <w:t>The Glass Cockpit</w:t>
      </w:r>
    </w:p>
    <w:p w14:paraId="2A184C22"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E95E69">
        <w:rPr>
          <w:rFonts w:ascii="Arial" w:hAnsi="Arial" w:cs="Arial"/>
          <w:b/>
          <w:sz w:val="24"/>
          <w:szCs w:val="24"/>
        </w:rPr>
        <w:t xml:space="preserve"> </w:t>
      </w:r>
      <w:r w:rsidR="00E95E69" w:rsidRPr="00E95E69">
        <w:rPr>
          <w:rFonts w:ascii="Arial" w:eastAsia="Droid Sans" w:hAnsi="Arial" w:cs="Arial"/>
          <w:bCs/>
          <w:kern w:val="3"/>
          <w:sz w:val="24"/>
          <w:szCs w:val="24"/>
          <w:lang w:eastAsia="zh-CN" w:bidi="hi-IN"/>
        </w:rPr>
        <w:t>What was good for modern airliners soon proved good for modern spacecraft as well.</w:t>
      </w:r>
    </w:p>
    <w:p w14:paraId="012D8F2B"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95E69">
        <w:rPr>
          <w:rFonts w:ascii="Arial" w:hAnsi="Arial" w:cs="Arial"/>
          <w:sz w:val="24"/>
          <w:szCs w:val="24"/>
        </w:rPr>
        <w:t>cockpit, airplanes, shuttle, Langley, Centennial</w:t>
      </w:r>
    </w:p>
    <w:p w14:paraId="4BDA1DCA" w14:textId="77777777" w:rsidR="00C36FA5" w:rsidRPr="00EE7277" w:rsidRDefault="00C36FA5">
      <w:pPr>
        <w:rPr>
          <w:rFonts w:ascii="Arial" w:hAnsi="Arial" w:cs="Arial"/>
          <w:sz w:val="24"/>
          <w:szCs w:val="24"/>
        </w:rPr>
      </w:pPr>
    </w:p>
    <w:p w14:paraId="09B5BEEE" w14:textId="77777777"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AD6ADF">
        <w:rPr>
          <w:rFonts w:ascii="Arial" w:hAnsi="Arial" w:cs="Arial"/>
          <w:b/>
          <w:sz w:val="24"/>
          <w:szCs w:val="24"/>
        </w:rPr>
        <w:t>1548r</w:t>
      </w:r>
    </w:p>
    <w:p w14:paraId="1C6A68A9"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95E69">
        <w:rPr>
          <w:rFonts w:ascii="Arial" w:hAnsi="Arial" w:cs="Arial"/>
          <w:sz w:val="24"/>
          <w:szCs w:val="24"/>
        </w:rPr>
        <w:t>Wildlife Predictions</w:t>
      </w:r>
    </w:p>
    <w:p w14:paraId="393DD7B6"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E95E69">
        <w:rPr>
          <w:rFonts w:ascii="Arial" w:hAnsi="Arial" w:cs="Arial"/>
          <w:b/>
          <w:sz w:val="24"/>
          <w:szCs w:val="24"/>
        </w:rPr>
        <w:t xml:space="preserve"> </w:t>
      </w:r>
      <w:r w:rsidR="00E95E69" w:rsidRPr="00E95E69">
        <w:rPr>
          <w:rFonts w:ascii="Arial" w:eastAsia="Droid Sans" w:hAnsi="Arial" w:cs="Arial"/>
          <w:bCs/>
          <w:color w:val="030005"/>
          <w:kern w:val="3"/>
          <w:sz w:val="24"/>
          <w:szCs w:val="24"/>
          <w:lang w:eastAsia="zh-CN" w:bidi="hi-IN"/>
        </w:rPr>
        <w:t>Using the vegetation index obtained through instruments on NASA’s Terra and Aqua satellites, researchers can calculate the greenness of the mule deer habitat from space.</w:t>
      </w:r>
    </w:p>
    <w:p w14:paraId="1489436D" w14:textId="77777777"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95E69">
        <w:rPr>
          <w:rFonts w:ascii="Arial" w:hAnsi="Arial" w:cs="Arial"/>
          <w:sz w:val="24"/>
          <w:szCs w:val="24"/>
        </w:rPr>
        <w:t>wildlife, resource management, satellites</w:t>
      </w:r>
    </w:p>
    <w:p w14:paraId="70EC6C0F" w14:textId="77777777" w:rsidR="00C36FA5" w:rsidRPr="00EE7277" w:rsidRDefault="00C36FA5">
      <w:pPr>
        <w:rPr>
          <w:rFonts w:ascii="Arial" w:hAnsi="Arial" w:cs="Arial"/>
          <w:sz w:val="24"/>
          <w:szCs w:val="24"/>
        </w:rPr>
      </w:pPr>
    </w:p>
    <w:p w14:paraId="38FA75E2" w14:textId="77777777" w:rsidR="00C36FA5" w:rsidRPr="00EE7277" w:rsidRDefault="00AD6ADF"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IN1549r</w:t>
      </w:r>
    </w:p>
    <w:p w14:paraId="7B893172"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95E69">
        <w:rPr>
          <w:rFonts w:ascii="Arial" w:hAnsi="Arial" w:cs="Arial"/>
          <w:sz w:val="24"/>
          <w:szCs w:val="24"/>
        </w:rPr>
        <w:t>Launching TDRS</w:t>
      </w:r>
    </w:p>
    <w:p w14:paraId="593AD427" w14:textId="77777777" w:rsidR="00C36FA5" w:rsidRPr="00E95E6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E95E69">
        <w:rPr>
          <w:rFonts w:ascii="Arial" w:hAnsi="Arial" w:cs="Arial"/>
          <w:b/>
          <w:sz w:val="24"/>
          <w:szCs w:val="24"/>
        </w:rPr>
        <w:t xml:space="preserve"> </w:t>
      </w:r>
      <w:r w:rsidR="00E95E69" w:rsidRPr="00E95E69">
        <w:rPr>
          <w:rFonts w:ascii="Arial" w:hAnsi="Arial" w:cs="Arial"/>
          <w:bCs/>
          <w:sz w:val="24"/>
          <w:szCs w:val="24"/>
        </w:rPr>
        <w:t>The addition of TDRS-M</w:t>
      </w:r>
      <w:r w:rsidR="00E95E69">
        <w:rPr>
          <w:rFonts w:ascii="Arial" w:hAnsi="Arial" w:cs="Arial"/>
          <w:bCs/>
          <w:sz w:val="24"/>
          <w:szCs w:val="24"/>
        </w:rPr>
        <w:t xml:space="preserve"> </w:t>
      </w:r>
      <w:r w:rsidR="00E95E69" w:rsidRPr="00E95E69">
        <w:rPr>
          <w:rFonts w:ascii="Arial" w:hAnsi="Arial" w:cs="Arial"/>
          <w:bCs/>
          <w:sz w:val="24"/>
          <w:szCs w:val="24"/>
        </w:rPr>
        <w:t xml:space="preserve">will update the </w:t>
      </w:r>
      <w:r w:rsidR="00E95E69">
        <w:rPr>
          <w:rFonts w:ascii="Arial" w:hAnsi="Arial" w:cs="Arial"/>
          <w:bCs/>
          <w:sz w:val="24"/>
          <w:szCs w:val="24"/>
        </w:rPr>
        <w:t xml:space="preserve">communications </w:t>
      </w:r>
      <w:r w:rsidR="00E95E69" w:rsidRPr="00E95E69">
        <w:rPr>
          <w:rFonts w:ascii="Arial" w:hAnsi="Arial" w:cs="Arial"/>
          <w:bCs/>
          <w:sz w:val="24"/>
          <w:szCs w:val="24"/>
        </w:rPr>
        <w:t>network, enabling groundbreaking science and faster, more flexible communications</w:t>
      </w:r>
      <w:r w:rsidR="00E95E69">
        <w:rPr>
          <w:rFonts w:ascii="Arial" w:hAnsi="Arial" w:cs="Arial"/>
          <w:bCs/>
          <w:sz w:val="24"/>
          <w:szCs w:val="24"/>
        </w:rPr>
        <w:t>.</w:t>
      </w:r>
    </w:p>
    <w:p w14:paraId="40E9D22E" w14:textId="77777777" w:rsidR="00C36FA5" w:rsidRDefault="00C36FA5" w:rsidP="00AD6ADF">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95E69">
        <w:rPr>
          <w:rFonts w:ascii="Arial" w:hAnsi="Arial" w:cs="Arial"/>
          <w:sz w:val="24"/>
          <w:szCs w:val="24"/>
        </w:rPr>
        <w:t>satellites, communication, launch. TDRS</w:t>
      </w:r>
    </w:p>
    <w:p w14:paraId="65310BC5" w14:textId="3FBB6FAB" w:rsidR="00342CF1" w:rsidRDefault="00342CF1" w:rsidP="00AD6ADF">
      <w:pPr>
        <w:widowControl w:val="0"/>
        <w:autoSpaceDE w:val="0"/>
        <w:autoSpaceDN w:val="0"/>
        <w:adjustRightInd w:val="0"/>
        <w:spacing w:after="0"/>
        <w:rPr>
          <w:rFonts w:ascii="Arial" w:hAnsi="Arial" w:cs="Arial"/>
          <w:sz w:val="24"/>
          <w:szCs w:val="24"/>
        </w:rPr>
      </w:pPr>
    </w:p>
    <w:p w14:paraId="448BA7DA"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IN1550</w:t>
      </w:r>
    </w:p>
    <w:p w14:paraId="3CB32E16"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Safe Viewing for the Solar Eclipse</w:t>
      </w:r>
    </w:p>
    <w:p w14:paraId="40FBDE4E"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rPr>
        <w:t xml:space="preserve">More than 300 million people in the United States could directly view the </w:t>
      </w:r>
      <w:r>
        <w:rPr>
          <w:rFonts w:ascii="Arial" w:hAnsi="Arial" w:cs="Arial"/>
          <w:b/>
          <w:bCs/>
          <w:i/>
        </w:rPr>
        <w:t xml:space="preserve">total </w:t>
      </w:r>
      <w:r>
        <w:rPr>
          <w:rFonts w:ascii="Arial" w:hAnsi="Arial" w:cs="Arial"/>
          <w:bCs/>
        </w:rPr>
        <w:t>solar eclipse – and NASA wants everyone who witnesses the phenomenon to do so safely.</w:t>
      </w:r>
    </w:p>
    <w:p w14:paraId="198C27C9"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eclipse, safety</w:t>
      </w:r>
    </w:p>
    <w:p w14:paraId="30DF0E81" w14:textId="77777777" w:rsidR="00342CF1" w:rsidRDefault="00342CF1" w:rsidP="00342CF1">
      <w:pPr>
        <w:rPr>
          <w:rFonts w:ascii="Arial" w:hAnsi="Arial" w:cs="Arial"/>
          <w:sz w:val="24"/>
          <w:szCs w:val="24"/>
        </w:rPr>
      </w:pPr>
    </w:p>
    <w:p w14:paraId="783C4573"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IN1551</w:t>
      </w:r>
    </w:p>
    <w:p w14:paraId="3B413DC5"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Citizen Science for the Solar Eclipse</w:t>
      </w:r>
    </w:p>
    <w:p w14:paraId="50EB851C" w14:textId="77777777" w:rsidR="00342CF1" w:rsidRDefault="00342CF1" w:rsidP="00342CF1">
      <w:pPr>
        <w:widowControl w:val="0"/>
        <w:autoSpaceDE w:val="0"/>
        <w:autoSpaceDN w:val="0"/>
        <w:adjustRightInd w:val="0"/>
        <w:spacing w:after="0" w:line="240" w:lineRule="auto"/>
        <w:ind w:right="-2"/>
        <w:rPr>
          <w:rFonts w:ascii="Arial" w:hAnsi="Arial" w:cs="Arial"/>
          <w:sz w:val="24"/>
          <w:szCs w:val="24"/>
        </w:rPr>
      </w:pPr>
      <w:r>
        <w:rPr>
          <w:rFonts w:ascii="Arial" w:hAnsi="Arial" w:cs="Arial"/>
          <w:b/>
          <w:sz w:val="24"/>
          <w:szCs w:val="24"/>
        </w:rPr>
        <w:lastRenderedPageBreak/>
        <w:t xml:space="preserve">Description:  </w:t>
      </w:r>
      <w:r>
        <w:rPr>
          <w:rFonts w:ascii="Arial" w:eastAsia="Droid Sans" w:hAnsi="Arial" w:cs="Arial"/>
          <w:bCs/>
          <w:kern w:val="3"/>
          <w:sz w:val="24"/>
          <w:szCs w:val="24"/>
          <w:lang w:eastAsia="zh-CN" w:bidi="hi-IN"/>
        </w:rPr>
        <w:t xml:space="preserve">NASA has collected information about several citizen science </w:t>
      </w:r>
      <w:proofErr w:type="gramStart"/>
      <w:r>
        <w:rPr>
          <w:rFonts w:ascii="Arial" w:eastAsia="Droid Sans" w:hAnsi="Arial" w:cs="Arial"/>
          <w:bCs/>
          <w:kern w:val="3"/>
          <w:sz w:val="24"/>
          <w:szCs w:val="24"/>
          <w:lang w:eastAsia="zh-CN" w:bidi="hi-IN"/>
        </w:rPr>
        <w:t>projects</w:t>
      </w:r>
      <w:proofErr w:type="gramEnd"/>
      <w:r>
        <w:rPr>
          <w:rFonts w:ascii="Arial" w:eastAsia="Droid Sans" w:hAnsi="Arial" w:cs="Arial"/>
          <w:bCs/>
          <w:kern w:val="3"/>
          <w:sz w:val="24"/>
          <w:szCs w:val="24"/>
          <w:lang w:eastAsia="zh-CN" w:bidi="hi-IN"/>
        </w:rPr>
        <w:t xml:space="preserve"> so you can make your own scientific discoveries during the eclipse.    </w:t>
      </w:r>
    </w:p>
    <w:p w14:paraId="765E5524"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eclipse, citizen science, apps</w:t>
      </w:r>
    </w:p>
    <w:p w14:paraId="1BF53B58" w14:textId="77777777" w:rsidR="00342CF1" w:rsidRDefault="00342CF1" w:rsidP="00342CF1">
      <w:pPr>
        <w:widowControl w:val="0"/>
        <w:autoSpaceDE w:val="0"/>
        <w:autoSpaceDN w:val="0"/>
        <w:adjustRightInd w:val="0"/>
        <w:spacing w:after="0"/>
        <w:rPr>
          <w:rFonts w:ascii="Arial" w:hAnsi="Arial" w:cs="Arial"/>
          <w:b/>
          <w:sz w:val="24"/>
          <w:szCs w:val="24"/>
        </w:rPr>
      </w:pPr>
    </w:p>
    <w:p w14:paraId="29F25CC9"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IN1552</w:t>
      </w:r>
    </w:p>
    <w:p w14:paraId="51DE5F3D"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The World’s Largest Water Gun</w:t>
      </w:r>
    </w:p>
    <w:p w14:paraId="5AF8874B"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rPr>
        <w:t>This high-tech water-powered test facility was often called the world’s largest water gun!</w:t>
      </w:r>
    </w:p>
    <w:p w14:paraId="0B6B23D0"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Langley, Centennial, ALDF, tires</w:t>
      </w:r>
    </w:p>
    <w:p w14:paraId="284994B1" w14:textId="77777777" w:rsidR="00342CF1" w:rsidRDefault="00342CF1" w:rsidP="00342CF1">
      <w:pPr>
        <w:rPr>
          <w:rFonts w:ascii="Arial" w:hAnsi="Arial" w:cs="Arial"/>
          <w:sz w:val="24"/>
          <w:szCs w:val="24"/>
        </w:rPr>
      </w:pPr>
    </w:p>
    <w:p w14:paraId="29DA11A2"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IN1553</w:t>
      </w:r>
    </w:p>
    <w:p w14:paraId="2DE34AB2"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proofErr w:type="spellStart"/>
      <w:r>
        <w:rPr>
          <w:rFonts w:ascii="Arial" w:hAnsi="Arial" w:cs="Arial"/>
          <w:sz w:val="24"/>
          <w:szCs w:val="24"/>
        </w:rPr>
        <w:t>Solarclaves</w:t>
      </w:r>
      <w:proofErr w:type="spellEnd"/>
    </w:p>
    <w:p w14:paraId="03B55626" w14:textId="77777777" w:rsidR="00342CF1" w:rsidRDefault="00342CF1" w:rsidP="00342CF1">
      <w:pPr>
        <w:pStyle w:val="Standard"/>
        <w:rPr>
          <w:rFonts w:ascii="Arial" w:hAnsi="Arial" w:cs="Arial"/>
        </w:rPr>
      </w:pPr>
      <w:r>
        <w:rPr>
          <w:rFonts w:ascii="Arial" w:hAnsi="Arial" w:cs="Arial"/>
          <w:b/>
        </w:rPr>
        <w:t xml:space="preserve">Description:   </w:t>
      </w:r>
      <w:r>
        <w:rPr>
          <w:rFonts w:ascii="Arial" w:hAnsi="Arial" w:cs="Arial"/>
        </w:rPr>
        <w:t>It’s been dubbed one of the top ten DIY medical devices - this student-designed invention uses the power of the sun to clean surgical instruments.</w:t>
      </w:r>
    </w:p>
    <w:p w14:paraId="5EB6AE38"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 xml:space="preserve">innovation, now, technology, NASA, jobs, NIA, radio, </w:t>
      </w:r>
      <w:proofErr w:type="spellStart"/>
      <w:r>
        <w:rPr>
          <w:rFonts w:ascii="Arial" w:hAnsi="Arial" w:cs="Arial"/>
          <w:sz w:val="24"/>
          <w:szCs w:val="24"/>
        </w:rPr>
        <w:t>solarclave</w:t>
      </w:r>
      <w:proofErr w:type="spellEnd"/>
      <w:r>
        <w:rPr>
          <w:rFonts w:ascii="Arial" w:hAnsi="Arial" w:cs="Arial"/>
          <w:sz w:val="24"/>
          <w:szCs w:val="24"/>
        </w:rPr>
        <w:t>, medicine, sterilize</w:t>
      </w:r>
    </w:p>
    <w:p w14:paraId="21467FF3" w14:textId="77777777" w:rsidR="00342CF1" w:rsidRDefault="00342CF1" w:rsidP="00342CF1">
      <w:pPr>
        <w:rPr>
          <w:rFonts w:ascii="Arial" w:hAnsi="Arial" w:cs="Arial"/>
          <w:sz w:val="24"/>
          <w:szCs w:val="24"/>
        </w:rPr>
      </w:pPr>
    </w:p>
    <w:p w14:paraId="28A74C72"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IN1554</w:t>
      </w:r>
    </w:p>
    <w:p w14:paraId="352C699C"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Watching the Sky</w:t>
      </w:r>
    </w:p>
    <w:p w14:paraId="03DC685B"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rPr>
        <w:t xml:space="preserve">Anyone within the path of totality will see one of nature’s most awe-inspiring sights – a total solar eclipse. Even though totality lasts only a few minutes, brighter stars and planets will be visible.  </w:t>
      </w:r>
    </w:p>
    <w:p w14:paraId="399C2700"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eclipse, lights, astronomy</w:t>
      </w:r>
    </w:p>
    <w:p w14:paraId="369110D4" w14:textId="77777777" w:rsidR="00342CF1" w:rsidRDefault="00342CF1" w:rsidP="00342CF1">
      <w:pPr>
        <w:rPr>
          <w:rFonts w:ascii="Arial" w:hAnsi="Arial" w:cs="Arial"/>
          <w:sz w:val="24"/>
          <w:szCs w:val="24"/>
        </w:rPr>
      </w:pPr>
    </w:p>
    <w:p w14:paraId="763F6915" w14:textId="77777777" w:rsidR="00342CF1" w:rsidRDefault="00342CF1" w:rsidP="00342CF1">
      <w:pPr>
        <w:rPr>
          <w:rFonts w:ascii="Arial" w:hAnsi="Arial" w:cs="Arial"/>
          <w:sz w:val="24"/>
          <w:szCs w:val="24"/>
        </w:rPr>
      </w:pPr>
    </w:p>
    <w:p w14:paraId="79AF432F"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IN1555</w:t>
      </w:r>
    </w:p>
    <w:p w14:paraId="53B16C51"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Snow White in Space</w:t>
      </w:r>
    </w:p>
    <w:p w14:paraId="58953E35"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rPr>
        <w:t>The astronauts refer to it as, “Snow White, the fairest of them all,” but they’re not talking about the popular fairy tale.</w:t>
      </w:r>
    </w:p>
    <w:p w14:paraId="70806ED6"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 xml:space="preserve">innovation, now, technology, NASA, jobs, NIA, radio, testing, space, Dragon, SpaceX, </w:t>
      </w:r>
      <w:proofErr w:type="spellStart"/>
      <w:r>
        <w:rPr>
          <w:rFonts w:ascii="Arial" w:hAnsi="Arial" w:cs="Arial"/>
          <w:sz w:val="24"/>
          <w:szCs w:val="24"/>
        </w:rPr>
        <w:t>thermocoat</w:t>
      </w:r>
      <w:proofErr w:type="spellEnd"/>
    </w:p>
    <w:p w14:paraId="0A29040D" w14:textId="77777777" w:rsidR="00342CF1" w:rsidRDefault="00342CF1" w:rsidP="00342CF1">
      <w:pPr>
        <w:rPr>
          <w:rFonts w:ascii="Arial" w:hAnsi="Arial" w:cs="Arial"/>
          <w:sz w:val="24"/>
          <w:szCs w:val="24"/>
        </w:rPr>
      </w:pPr>
    </w:p>
    <w:p w14:paraId="628D2762"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IN1556r</w:t>
      </w:r>
    </w:p>
    <w:p w14:paraId="5C2CD170"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Walking in Water</w:t>
      </w:r>
    </w:p>
    <w:p w14:paraId="3E6B92AD"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Description:   </w:t>
      </w:r>
      <w:r>
        <w:rPr>
          <w:rFonts w:ascii="Arial" w:eastAsia="Droid Sans" w:hAnsi="Arial" w:cs="Arial"/>
          <w:bCs/>
          <w:color w:val="030005"/>
          <w:kern w:val="3"/>
          <w:sz w:val="24"/>
          <w:szCs w:val="24"/>
          <w:lang w:eastAsia="zh-CN" w:bidi="hi-IN"/>
        </w:rPr>
        <w:t xml:space="preserve">On Gemini 12, after hours of underwater training to prepare him, Buzz Aldrin solved the riddle of spacewalking. </w:t>
      </w:r>
    </w:p>
    <w:p w14:paraId="3FE6BA49"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lastRenderedPageBreak/>
        <w:t xml:space="preserve">Keywords:  </w:t>
      </w:r>
      <w:r>
        <w:rPr>
          <w:rFonts w:ascii="Arial" w:hAnsi="Arial" w:cs="Arial"/>
          <w:sz w:val="24"/>
          <w:szCs w:val="24"/>
        </w:rPr>
        <w:t>innovation, now, technology, NASA, jobs, NIA, radio, spacewalk, training, neutral buoyancy pool</w:t>
      </w:r>
    </w:p>
    <w:p w14:paraId="11854848" w14:textId="77777777" w:rsidR="00342CF1" w:rsidRDefault="00342CF1" w:rsidP="00342CF1">
      <w:pPr>
        <w:rPr>
          <w:rFonts w:ascii="Arial" w:hAnsi="Arial" w:cs="Arial"/>
          <w:sz w:val="24"/>
          <w:szCs w:val="24"/>
        </w:rPr>
      </w:pPr>
    </w:p>
    <w:p w14:paraId="4132A9C1"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IN1557</w:t>
      </w:r>
    </w:p>
    <w:p w14:paraId="4FA72269"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Materials in Space</w:t>
      </w:r>
    </w:p>
    <w:p w14:paraId="59DFF30E"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Description:   </w:t>
      </w:r>
      <w:r>
        <w:rPr>
          <w:rFonts w:ascii="Arial" w:eastAsia="Droid Sans" w:hAnsi="Arial" w:cs="Arial"/>
          <w:bCs/>
          <w:kern w:val="3"/>
          <w:sz w:val="24"/>
          <w:szCs w:val="24"/>
          <w:lang w:eastAsia="zh-CN" w:bidi="hi-IN"/>
        </w:rPr>
        <w:t xml:space="preserve">Flying 220 miles above </w:t>
      </w:r>
      <w:proofErr w:type="gramStart"/>
      <w:r>
        <w:rPr>
          <w:rFonts w:ascii="Arial" w:eastAsia="Droid Sans" w:hAnsi="Arial" w:cs="Arial"/>
          <w:bCs/>
          <w:kern w:val="3"/>
          <w:sz w:val="24"/>
          <w:szCs w:val="24"/>
          <w:lang w:eastAsia="zh-CN" w:bidi="hi-IN"/>
        </w:rPr>
        <w:t>Earth, and</w:t>
      </w:r>
      <w:proofErr w:type="gramEnd"/>
      <w:r>
        <w:rPr>
          <w:rFonts w:ascii="Arial" w:eastAsia="Droid Sans" w:hAnsi="Arial" w:cs="Arial"/>
          <w:bCs/>
          <w:kern w:val="3"/>
          <w:sz w:val="24"/>
          <w:szCs w:val="24"/>
          <w:lang w:eastAsia="zh-CN" w:bidi="hi-IN"/>
        </w:rPr>
        <w:t xml:space="preserve"> fixed to the outside of the International Space Station, these unique suitcases help researchers prepare for future space flight.</w:t>
      </w:r>
    </w:p>
    <w:p w14:paraId="7F7C42EA"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MISSE, Langley, Centennial, testing, space station</w:t>
      </w:r>
    </w:p>
    <w:p w14:paraId="5D1FFB40" w14:textId="77777777" w:rsidR="00342CF1" w:rsidRDefault="00342CF1" w:rsidP="00342CF1">
      <w:pPr>
        <w:rPr>
          <w:rFonts w:ascii="Arial" w:hAnsi="Arial" w:cs="Arial"/>
          <w:sz w:val="24"/>
          <w:szCs w:val="24"/>
        </w:rPr>
      </w:pPr>
    </w:p>
    <w:p w14:paraId="2EF6A3FD"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IN1558r</w:t>
      </w:r>
    </w:p>
    <w:p w14:paraId="46FDDD4D"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AI for Firefighters</w:t>
      </w:r>
    </w:p>
    <w:p w14:paraId="141FBC40"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Description:  </w:t>
      </w:r>
      <w:r>
        <w:rPr>
          <w:rFonts w:ascii="Arial" w:eastAsia="Droid Sans" w:hAnsi="Arial" w:cs="Arial"/>
          <w:bCs/>
          <w:color w:val="030005"/>
          <w:kern w:val="3"/>
          <w:sz w:val="24"/>
          <w:szCs w:val="24"/>
          <w:lang w:eastAsia="zh-CN" w:bidi="hi-IN"/>
        </w:rPr>
        <w:t xml:space="preserve">AUDREY </w:t>
      </w:r>
      <w:proofErr w:type="gramStart"/>
      <w:r>
        <w:rPr>
          <w:rFonts w:ascii="Arial" w:eastAsia="Droid Sans" w:hAnsi="Arial" w:cs="Arial"/>
          <w:bCs/>
          <w:color w:val="030005"/>
          <w:kern w:val="3"/>
          <w:sz w:val="24"/>
          <w:szCs w:val="24"/>
          <w:lang w:eastAsia="zh-CN" w:bidi="hi-IN"/>
        </w:rPr>
        <w:t>is able to</w:t>
      </w:r>
      <w:proofErr w:type="gramEnd"/>
      <w:r>
        <w:rPr>
          <w:rFonts w:ascii="Arial" w:eastAsia="Droid Sans" w:hAnsi="Arial" w:cs="Arial"/>
          <w:bCs/>
          <w:color w:val="030005"/>
          <w:kern w:val="3"/>
          <w:sz w:val="24"/>
          <w:szCs w:val="24"/>
          <w:lang w:eastAsia="zh-CN" w:bidi="hi-IN"/>
        </w:rPr>
        <w:t xml:space="preserve"> track an entire team at once, keeping first responders safe in the field</w:t>
      </w:r>
    </w:p>
    <w:p w14:paraId="20859E98"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artificial intelligence, first responders, AUDREY</w:t>
      </w:r>
    </w:p>
    <w:p w14:paraId="412201AA" w14:textId="77777777" w:rsidR="00342CF1" w:rsidRDefault="00342CF1" w:rsidP="00342CF1">
      <w:pPr>
        <w:rPr>
          <w:rFonts w:ascii="Arial" w:hAnsi="Arial" w:cs="Arial"/>
          <w:sz w:val="24"/>
          <w:szCs w:val="24"/>
        </w:rPr>
      </w:pPr>
    </w:p>
    <w:p w14:paraId="50A6A56F"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IN1559r</w:t>
      </w:r>
    </w:p>
    <w:p w14:paraId="24256287"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Safe to Eat</w:t>
      </w:r>
    </w:p>
    <w:p w14:paraId="4941884B" w14:textId="77777777" w:rsidR="00342CF1" w:rsidRDefault="00342CF1" w:rsidP="00342CF1">
      <w:pPr>
        <w:pStyle w:val="Standard"/>
        <w:rPr>
          <w:rFonts w:ascii="Arial" w:hAnsi="Arial" w:cs="Arial"/>
        </w:rPr>
      </w:pPr>
      <w:r>
        <w:rPr>
          <w:rFonts w:ascii="Arial" w:hAnsi="Arial" w:cs="Arial"/>
          <w:b/>
        </w:rPr>
        <w:t xml:space="preserve">Description:   </w:t>
      </w:r>
      <w:r>
        <w:rPr>
          <w:rFonts w:ascii="Arial" w:hAnsi="Arial" w:cs="Arial"/>
          <w:bCs/>
          <w:color w:val="030005"/>
        </w:rPr>
        <w:t xml:space="preserve">It’s a simple solution that will keep you and your family safe, even if you were left in the dark. </w:t>
      </w:r>
    </w:p>
    <w:p w14:paraId="72168860"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health, safety, power outage, food</w:t>
      </w:r>
    </w:p>
    <w:p w14:paraId="2ED6DDBE" w14:textId="77777777" w:rsidR="00342CF1" w:rsidRDefault="00342CF1" w:rsidP="00342CF1">
      <w:pPr>
        <w:widowControl w:val="0"/>
        <w:autoSpaceDE w:val="0"/>
        <w:autoSpaceDN w:val="0"/>
        <w:adjustRightInd w:val="0"/>
        <w:spacing w:after="0"/>
        <w:rPr>
          <w:rFonts w:ascii="Arial" w:hAnsi="Arial" w:cs="Arial"/>
          <w:b/>
          <w:sz w:val="24"/>
          <w:szCs w:val="24"/>
        </w:rPr>
      </w:pPr>
    </w:p>
    <w:p w14:paraId="04057FEB" w14:textId="77777777" w:rsidR="00342CF1" w:rsidRDefault="00342CF1" w:rsidP="00342CF1">
      <w:pPr>
        <w:widowControl w:val="0"/>
        <w:autoSpaceDE w:val="0"/>
        <w:autoSpaceDN w:val="0"/>
        <w:adjustRightInd w:val="0"/>
        <w:spacing w:after="0"/>
        <w:rPr>
          <w:rFonts w:ascii="Arial" w:hAnsi="Arial" w:cs="Arial"/>
          <w:b/>
          <w:sz w:val="24"/>
          <w:szCs w:val="24"/>
        </w:rPr>
      </w:pPr>
    </w:p>
    <w:p w14:paraId="62090F32"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IN1560r</w:t>
      </w:r>
    </w:p>
    <w:p w14:paraId="1098CD2E"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Without the Boom</w:t>
      </w:r>
    </w:p>
    <w:p w14:paraId="51041349"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color w:val="030005"/>
        </w:rPr>
        <w:t xml:space="preserve">Partnering with commercial aerospace companies, NASA Langley Research Center will continue the agency’s development of Quiet Supersonic Technology.  </w:t>
      </w:r>
    </w:p>
    <w:p w14:paraId="2464AC7D"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aerospace, sonic boom, supersonic</w:t>
      </w:r>
    </w:p>
    <w:p w14:paraId="453A1080" w14:textId="77777777" w:rsidR="00342CF1" w:rsidRDefault="00342CF1" w:rsidP="00342CF1">
      <w:pPr>
        <w:widowControl w:val="0"/>
        <w:autoSpaceDE w:val="0"/>
        <w:autoSpaceDN w:val="0"/>
        <w:adjustRightInd w:val="0"/>
        <w:spacing w:after="0"/>
        <w:rPr>
          <w:rFonts w:ascii="Arial" w:hAnsi="Arial" w:cs="Arial"/>
          <w:b/>
          <w:sz w:val="24"/>
          <w:szCs w:val="24"/>
        </w:rPr>
      </w:pPr>
    </w:p>
    <w:p w14:paraId="5F97D737"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IN1561r</w:t>
      </w:r>
    </w:p>
    <w:p w14:paraId="5F283537"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Glue for your Heart</w:t>
      </w:r>
    </w:p>
    <w:p w14:paraId="248E6FD3"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Description:   </w:t>
      </w:r>
      <w:r>
        <w:rPr>
          <w:rFonts w:ascii="Arial" w:hAnsi="Arial" w:cs="Arial"/>
          <w:color w:val="030005"/>
          <w:sz w:val="24"/>
          <w:szCs w:val="24"/>
        </w:rPr>
        <w:t>A new glue can be used with patches of reinforcing bio-fabric that can repair tears and holes in beating hearts.</w:t>
      </w:r>
    </w:p>
    <w:p w14:paraId="0764BA43"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medicine, heart</w:t>
      </w:r>
    </w:p>
    <w:p w14:paraId="3E4A5031" w14:textId="77777777" w:rsidR="00342CF1" w:rsidRDefault="00342CF1" w:rsidP="00342CF1">
      <w:pPr>
        <w:rPr>
          <w:rFonts w:ascii="Arial" w:hAnsi="Arial" w:cs="Arial"/>
          <w:sz w:val="24"/>
          <w:szCs w:val="24"/>
        </w:rPr>
      </w:pPr>
    </w:p>
    <w:p w14:paraId="43F335F3"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IN1562</w:t>
      </w:r>
    </w:p>
    <w:p w14:paraId="6469966C"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Inflatables for Space</w:t>
      </w:r>
    </w:p>
    <w:p w14:paraId="41BCA3B2"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Description:   </w:t>
      </w:r>
      <w:r>
        <w:rPr>
          <w:rFonts w:ascii="Arial" w:hAnsi="Arial" w:cs="Arial"/>
          <w:sz w:val="24"/>
          <w:szCs w:val="24"/>
        </w:rPr>
        <w:t xml:space="preserve">Inflatable airlocks </w:t>
      </w:r>
      <w:r>
        <w:rPr>
          <w:rFonts w:ascii="Arial" w:eastAsia="Droid Sans" w:hAnsi="Arial" w:cs="Arial"/>
          <w:bCs/>
          <w:color w:val="030005"/>
          <w:kern w:val="3"/>
          <w:sz w:val="24"/>
          <w:szCs w:val="24"/>
          <w:lang w:eastAsia="zh-CN" w:bidi="hi-IN"/>
        </w:rPr>
        <w:t>could be used to shield against radiation or space debris, protecting astronauts as they live and work on planetary surfaces.</w:t>
      </w:r>
    </w:p>
    <w:p w14:paraId="7CE0C42B"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Langley, Centennial, inflatable</w:t>
      </w:r>
    </w:p>
    <w:p w14:paraId="55D2A406" w14:textId="77777777" w:rsidR="00342CF1" w:rsidRDefault="00342CF1" w:rsidP="00342CF1">
      <w:pPr>
        <w:rPr>
          <w:rFonts w:ascii="Arial" w:hAnsi="Arial" w:cs="Arial"/>
          <w:sz w:val="24"/>
          <w:szCs w:val="24"/>
        </w:rPr>
      </w:pPr>
    </w:p>
    <w:p w14:paraId="0CEB6482" w14:textId="77777777" w:rsidR="00342CF1" w:rsidRDefault="00342CF1" w:rsidP="00342CF1">
      <w:pPr>
        <w:widowControl w:val="0"/>
        <w:autoSpaceDE w:val="0"/>
        <w:autoSpaceDN w:val="0"/>
        <w:adjustRightInd w:val="0"/>
        <w:spacing w:after="0"/>
        <w:rPr>
          <w:rFonts w:ascii="Arial" w:hAnsi="Arial" w:cs="Arial"/>
          <w:b/>
          <w:sz w:val="24"/>
          <w:szCs w:val="24"/>
        </w:rPr>
      </w:pPr>
      <w:r>
        <w:rPr>
          <w:rFonts w:ascii="Arial" w:hAnsi="Arial" w:cs="Arial"/>
          <w:b/>
          <w:sz w:val="24"/>
          <w:szCs w:val="24"/>
        </w:rPr>
        <w:t>IN1563r</w:t>
      </w:r>
    </w:p>
    <w:p w14:paraId="3D7B7909"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Coral Reef Airborne Laboratory</w:t>
      </w:r>
    </w:p>
    <w:p w14:paraId="44DF35BF" w14:textId="77777777" w:rsidR="00342CF1" w:rsidRDefault="00342CF1" w:rsidP="00342CF1">
      <w:pPr>
        <w:pStyle w:val="Standard"/>
        <w:rPr>
          <w:rFonts w:ascii="Arial" w:hAnsi="Arial" w:cs="Arial"/>
          <w:bCs/>
          <w:color w:val="030005"/>
        </w:rPr>
      </w:pPr>
      <w:r>
        <w:rPr>
          <w:rFonts w:ascii="Arial" w:hAnsi="Arial" w:cs="Arial"/>
          <w:b/>
        </w:rPr>
        <w:t xml:space="preserve">Description:   </w:t>
      </w:r>
      <w:r>
        <w:rPr>
          <w:rFonts w:ascii="Arial" w:hAnsi="Arial" w:cs="Arial"/>
          <w:bCs/>
          <w:color w:val="030005"/>
        </w:rPr>
        <w:t xml:space="preserve">Studying global changes in coral reefs is one more way NASA will help us better understand our changing </w:t>
      </w:r>
      <w:proofErr w:type="gramStart"/>
      <w:r>
        <w:rPr>
          <w:rFonts w:ascii="Arial" w:hAnsi="Arial" w:cs="Arial"/>
          <w:bCs/>
          <w:color w:val="030005"/>
        </w:rPr>
        <w:t>planet, and</w:t>
      </w:r>
      <w:proofErr w:type="gramEnd"/>
      <w:r>
        <w:rPr>
          <w:rFonts w:ascii="Arial" w:hAnsi="Arial" w:cs="Arial"/>
          <w:bCs/>
          <w:color w:val="030005"/>
        </w:rPr>
        <w:t xml:space="preserve"> find ways to protect it.   </w:t>
      </w:r>
    </w:p>
    <w:p w14:paraId="421DB44E" w14:textId="77777777" w:rsidR="00342CF1" w:rsidRDefault="00342CF1" w:rsidP="00342CF1">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Keywords:  </w:t>
      </w:r>
      <w:r>
        <w:rPr>
          <w:rFonts w:ascii="Arial" w:hAnsi="Arial" w:cs="Arial"/>
          <w:sz w:val="24"/>
          <w:szCs w:val="24"/>
        </w:rPr>
        <w:t>innovation, now, technology, NASA, jobs, NIA, radio, coral reefs, oceanography</w:t>
      </w:r>
    </w:p>
    <w:p w14:paraId="089AFEF6" w14:textId="77777777" w:rsidR="00342CF1" w:rsidRDefault="00342CF1" w:rsidP="00342CF1">
      <w:pPr>
        <w:rPr>
          <w:rFonts w:ascii="Arial" w:hAnsi="Arial" w:cs="Arial"/>
          <w:sz w:val="24"/>
          <w:szCs w:val="24"/>
        </w:rPr>
      </w:pPr>
    </w:p>
    <w:p w14:paraId="14B7B669" w14:textId="77777777" w:rsidR="00342CF1" w:rsidRPr="00EE7277" w:rsidRDefault="00342CF1" w:rsidP="00AD6ADF">
      <w:pPr>
        <w:widowControl w:val="0"/>
        <w:autoSpaceDE w:val="0"/>
        <w:autoSpaceDN w:val="0"/>
        <w:adjustRightInd w:val="0"/>
        <w:spacing w:after="0"/>
        <w:rPr>
          <w:rFonts w:ascii="Arial" w:hAnsi="Arial" w:cs="Arial"/>
          <w:sz w:val="24"/>
          <w:szCs w:val="24"/>
        </w:rPr>
      </w:pPr>
    </w:p>
    <w:sectPr w:rsidR="00342CF1"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DA9"/>
    <w:rsid w:val="00173D0F"/>
    <w:rsid w:val="00207325"/>
    <w:rsid w:val="00342CF1"/>
    <w:rsid w:val="0034598D"/>
    <w:rsid w:val="00421537"/>
    <w:rsid w:val="00433246"/>
    <w:rsid w:val="005A06A3"/>
    <w:rsid w:val="005E1EC3"/>
    <w:rsid w:val="00977B97"/>
    <w:rsid w:val="00A3200A"/>
    <w:rsid w:val="00A326A9"/>
    <w:rsid w:val="00AD6ADF"/>
    <w:rsid w:val="00C36FA5"/>
    <w:rsid w:val="00D71DA9"/>
    <w:rsid w:val="00D75925"/>
    <w:rsid w:val="00DE771E"/>
    <w:rsid w:val="00E35E1F"/>
    <w:rsid w:val="00E8584D"/>
    <w:rsid w:val="00E95E69"/>
    <w:rsid w:val="00EE7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131AE"/>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4</cp:revision>
  <dcterms:created xsi:type="dcterms:W3CDTF">2017-07-28T21:18:00Z</dcterms:created>
  <dcterms:modified xsi:type="dcterms:W3CDTF">2018-05-12T00:47:00Z</dcterms:modified>
</cp:coreProperties>
</file>